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2256E868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237BF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BB2081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2A3AB80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5CD5">
        <w:rPr>
          <w:rFonts w:ascii="Verdana" w:hAnsi="Verdana"/>
          <w:sz w:val="20"/>
          <w:szCs w:val="20"/>
          <w:lang w:val="ru-RU"/>
        </w:rPr>
        <w:t>22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785CD5">
        <w:rPr>
          <w:rFonts w:ascii="Verdana" w:hAnsi="Verdana"/>
          <w:sz w:val="20"/>
          <w:szCs w:val="20"/>
          <w:lang w:val="ru-RU"/>
        </w:rPr>
        <w:t>октября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</w:t>
      </w:r>
      <w:r w:rsidR="00785CD5">
        <w:rPr>
          <w:rFonts w:ascii="Verdana" w:hAnsi="Verdana"/>
          <w:sz w:val="20"/>
          <w:szCs w:val="20"/>
          <w:lang w:val="ru-RU"/>
        </w:rPr>
        <w:t>2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BB2081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BB2081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8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306A8709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BB2081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1B6A7CDA" w:rsidR="006F50DE" w:rsidRDefault="00BB2081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с 29 сентября до </w:t>
      </w:r>
      <w:r>
        <w:rPr>
          <w:rFonts w:ascii="Verdana" w:hAnsi="Verdana"/>
          <w:sz w:val="20"/>
          <w:szCs w:val="20"/>
          <w:lang w:val="ru-RU"/>
        </w:rPr>
        <w:t>13 октября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четверг, 13 октября, на 9, 16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785CD5">
        <w:rPr>
          <w:rFonts w:ascii="Verdana" w:hAnsi="Verdana"/>
          <w:sz w:val="20"/>
          <w:szCs w:val="20"/>
          <w:lang w:val="ru-RU"/>
        </w:rPr>
        <w:t xml:space="preserve"> до 22 апреля, на 7,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BB2081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BB2081" w:rsidP="002710F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BB2081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711CAE61" w14:textId="5ADB1842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6FE51B2" w14:textId="77777777" w:rsid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E2E62B2" w14:textId="29DE0F51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48D2586" w14:textId="51CB4CD3" w:rsidR="00BF5BAA" w:rsidRDefault="00BB2081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55D4BD56" w14:textId="77777777" w:rsidR="006056B3" w:rsidRPr="00384923" w:rsidRDefault="006056B3" w:rsidP="002710FD">
      <w:pPr>
        <w:rPr>
          <w:rFonts w:ascii="Verdana" w:hAnsi="Verdana"/>
          <w:sz w:val="20"/>
          <w:szCs w:val="20"/>
          <w:lang w:val="lv-LV"/>
        </w:rPr>
      </w:pPr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BB2081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BB2081" w:rsidP="006056B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BB2081" w:rsidP="00AB1EEF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2B2750E" w14:textId="2590E724" w:rsidR="00781B21" w:rsidRDefault="00781B2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430022E0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7746BA32" w:rsidR="002710FD" w:rsidRDefault="00781B21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5FDA2A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63E323E" w14:textId="32FA9D9A" w:rsidR="0018042F" w:rsidRDefault="0018042F" w:rsidP="00781B2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15A7A48A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BB2081" w:rsidP="006F50D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1621DF36" w:rsidR="003D57C3" w:rsidRDefault="00BB2081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7,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9,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8EEA9AC" w14:textId="2C7CDF6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4D934284" w14:textId="77777777" w:rsidR="00BB2081" w:rsidRDefault="00BB2081" w:rsidP="003D57C3">
      <w:pPr>
        <w:rPr>
          <w:rFonts w:ascii="Verdana" w:hAnsi="Verdana"/>
          <w:sz w:val="20"/>
          <w:szCs w:val="20"/>
          <w:lang w:val="ru-RU"/>
        </w:rPr>
      </w:pPr>
      <w:bookmarkStart w:id="0" w:name="_GoBack"/>
      <w:bookmarkEnd w:id="0"/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BB2081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BB2081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BB2081" w:rsidP="008F529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lastRenderedPageBreak/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BB2081" w:rsidP="002759B1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BB2081" w:rsidP="006056B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237BF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nfo/news_detail.html?article_id=3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sri+lanka/sri+lanka/flights.html&amp;operator=7" TargetMode="External"/><Relationship Id="rId26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portugal/madeira/flights.html&amp;operator=7" TargetMode="External"/><Relationship Id="rId17" Type="http://schemas.openxmlformats.org/officeDocument/2006/relationships/hyperlink" Target="http://www.begonija.lv/rus/united+arab+emirates/united+arab+emirates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hurghad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canary+islands/lanzarote/flights.html&amp;operator=7" TargetMode="External"/><Relationship Id="rId24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andorra/andorra+ski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hurghada/flights.html&amp;operator=11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5</cp:revision>
  <dcterms:created xsi:type="dcterms:W3CDTF">2016-06-13T13:50:00Z</dcterms:created>
  <dcterms:modified xsi:type="dcterms:W3CDTF">2016-06-17T09:09:00Z</dcterms:modified>
</cp:coreProperties>
</file>