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F0EB" w14:textId="06F37225" w:rsid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446EB73A" w14:textId="777777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)</w:t>
      </w:r>
    </w:p>
    <w:p w14:paraId="352694EC" w14:textId="35D6BC24" w:rsidR="00DE7A8B" w:rsidRPr="00D62404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7B2803ED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 xml:space="preserve">с 21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>
        <w:rPr>
          <w:rFonts w:ascii="Verdana" w:hAnsi="Verdana"/>
          <w:sz w:val="20"/>
          <w:szCs w:val="20"/>
          <w:lang w:val="ru-RU"/>
        </w:rPr>
        <w:t>4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  <w:r w:rsidR="00960AA6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0F9D119E" w14:textId="640159E4" w:rsidR="00D62404" w:rsidRDefault="002222A6" w:rsidP="00D62404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65CF34CB" w14:textId="491CC355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69793F1" w14:textId="6F7E7AF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432C6D0D" w14:textId="3705A08A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3102B07D" w14:textId="4AF07D9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D62404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D62404">
        <w:rPr>
          <w:rFonts w:ascii="Verdana" w:hAnsi="Verdana"/>
          <w:sz w:val="20"/>
          <w:szCs w:val="20"/>
          <w:lang w:val="ru-RU"/>
        </w:rPr>
        <w:t>27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4A934C2F" w14:textId="4F30C90F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>
        <w:rPr>
          <w:rFonts w:ascii="Verdana" w:hAnsi="Verdana"/>
          <w:sz w:val="20"/>
          <w:szCs w:val="20"/>
          <w:lang w:val="ru-RU"/>
        </w:rPr>
        <w:t>20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>
        <w:rPr>
          <w:rFonts w:ascii="Verdana" w:hAnsi="Verdana"/>
          <w:sz w:val="20"/>
          <w:szCs w:val="20"/>
          <w:lang w:val="ru-RU"/>
        </w:rPr>
        <w:t>05</w:t>
      </w:r>
      <w:r w:rsidR="00EE3096">
        <w:rPr>
          <w:rFonts w:ascii="Verdana" w:hAnsi="Verdana"/>
          <w:sz w:val="20"/>
          <w:szCs w:val="20"/>
          <w:lang w:val="ru-RU"/>
        </w:rPr>
        <w:t xml:space="preserve"> января, на 7, 9, 12, 14 ночей</w:t>
      </w:r>
    </w:p>
    <w:p w14:paraId="24A93692" w14:textId="0BAB4308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37076AEF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2222A6" w:rsidP="00D62404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4425D3BD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09</w:t>
      </w:r>
      <w:r w:rsidR="00D62404">
        <w:rPr>
          <w:rFonts w:ascii="Verdana" w:hAnsi="Verdana"/>
          <w:sz w:val="20"/>
          <w:szCs w:val="20"/>
          <w:lang w:val="lv-LV"/>
        </w:rPr>
        <w:t>, 1</w:t>
      </w:r>
      <w:r w:rsidR="00D62404">
        <w:rPr>
          <w:rFonts w:ascii="Verdana" w:hAnsi="Verdana"/>
          <w:sz w:val="20"/>
          <w:szCs w:val="20"/>
          <w:lang w:val="ru-RU"/>
        </w:rPr>
        <w:t>6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23, 30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0EDA8C0F" w14:textId="6894FEFF" w:rsidR="00475F4A" w:rsidRDefault="00D62404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E3096"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="00EE3096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E3096"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6B0B18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18750AA8" w14:textId="07C3F3DB" w:rsidR="00341F5B" w:rsidRPr="00341F5B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http://www.begonija.lv/ru/canary-islands/fuerteventura/flights?operator=6</w:t>
        </w:r>
      </w:hyperlink>
    </w:p>
    <w:p w14:paraId="0C310E67" w14:textId="2D4DB066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D62404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21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>декабря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D5EAEE5" w14:textId="77777777" w:rsidR="00D62404" w:rsidRDefault="00D62404" w:rsidP="00D62404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2222A6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7000A0F5" w:rsidR="00D62404" w:rsidRPr="00EE3096" w:rsidRDefault="00967DDD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D62404">
        <w:rPr>
          <w:rFonts w:ascii="Verdana" w:hAnsi="Verdana"/>
          <w:sz w:val="20"/>
          <w:szCs w:val="20"/>
          <w:lang w:val="ru-RU"/>
        </w:rPr>
        <w:t>19</w:t>
      </w:r>
      <w:r w:rsidR="00D62404">
        <w:rPr>
          <w:rFonts w:ascii="Verdana" w:hAnsi="Verdana"/>
          <w:sz w:val="20"/>
          <w:szCs w:val="20"/>
          <w:lang w:val="lv-LV"/>
        </w:rPr>
        <w:t xml:space="preserve">, 26 </w:t>
      </w:r>
      <w:r w:rsidR="00D62404"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4AB3E672" w14:textId="5967FD2D" w:rsidR="00341F5B" w:rsidRPr="00341F5B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68100C47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2936CD83" w14:textId="340757BE" w:rsidR="00341F5B" w:rsidRPr="00341F5B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71C838C5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</w:t>
      </w:r>
      <w:r w:rsidR="00D62404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декабря до 1</w:t>
      </w:r>
      <w:r w:rsidR="00D62404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Включен провоз  горнолыжного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78E86B30" w14:textId="1BB46737" w:rsidR="00D62404" w:rsidRPr="00D62404" w:rsidRDefault="002222A6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2A039E77" w:rsidR="006F50DE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21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6740F4A8" w14:textId="6910C037" w:rsidR="00967DDD" w:rsidRDefault="002222A6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5B2C3C1E" w14:textId="77777777" w:rsidR="000C47BD" w:rsidRDefault="000C47BD" w:rsidP="000C47B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четверг, 1</w:t>
      </w:r>
      <w:r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октября, на 10 ночей</w:t>
      </w:r>
    </w:p>
    <w:p w14:paraId="41F6B9C8" w14:textId="7968A7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0C47B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314204F3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67E30B07" w14:textId="77777777" w:rsidR="00967DDD" w:rsidRDefault="00967DDD" w:rsidP="00D62404">
      <w:pPr>
        <w:rPr>
          <w:rFonts w:ascii="Verdana" w:hAnsi="Verdana"/>
          <w:sz w:val="20"/>
          <w:szCs w:val="20"/>
          <w:lang w:val="ru-RU"/>
        </w:rPr>
      </w:pP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2222A6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5B6BA958" w14:textId="3F606612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13 октября до 27 апреля, на 7 и 14 ночей</w:t>
      </w:r>
    </w:p>
    <w:p w14:paraId="4C4C6BF6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20 октября до 05 января, на 7, 9, 12, 14 ночей</w:t>
      </w:r>
    </w:p>
    <w:p w14:paraId="2AD691C9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пятницам с 09 февраля до 27 апреля, на 7, 9, 12,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D56C58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79C88496" w14:textId="7FC7E013" w:rsidR="00967DDD" w:rsidRDefault="00AD1DE7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 w:rsidR="00967DDD">
        <w:rPr>
          <w:rFonts w:ascii="Verdana" w:hAnsi="Verdana"/>
          <w:sz w:val="20"/>
          <w:szCs w:val="20"/>
          <w:lang w:val="lv-LV"/>
        </w:rPr>
        <w:t>, 1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967DDD">
        <w:rPr>
          <w:rFonts w:ascii="Verdana" w:hAnsi="Verdana"/>
          <w:sz w:val="20"/>
          <w:szCs w:val="20"/>
          <w:lang w:val="lv-LV"/>
        </w:rPr>
        <w:t xml:space="preserve">, </w:t>
      </w:r>
      <w:r w:rsidR="00967DDD">
        <w:rPr>
          <w:rFonts w:ascii="Verdana" w:hAnsi="Verdana"/>
          <w:sz w:val="20"/>
          <w:szCs w:val="20"/>
          <w:lang w:val="ru-RU"/>
        </w:rPr>
        <w:t>23, 30</w:t>
      </w:r>
      <w:r w:rsidR="00967DDD">
        <w:rPr>
          <w:rFonts w:ascii="Verdana" w:hAnsi="Verdana"/>
          <w:sz w:val="20"/>
          <w:szCs w:val="20"/>
          <w:lang w:val="lv-LV"/>
        </w:rPr>
        <w:t xml:space="preserve"> </w:t>
      </w:r>
      <w:r w:rsidR="00967DDD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1C937A50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</w:p>
    <w:p w14:paraId="60C80070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398EB304" w14:textId="5AAB5EAA" w:rsidR="00341F5B" w:rsidRPr="00341F5B" w:rsidRDefault="00D56C58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http://www.begonija.lv/ru/canary-islands/fuerteventura/flights?operator=7</w:t>
        </w:r>
      </w:hyperlink>
    </w:p>
    <w:p w14:paraId="0400D84A" w14:textId="5FF44883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07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21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декабря, на 7 и 14 ночей</w:t>
      </w:r>
    </w:p>
    <w:p w14:paraId="2F7652B2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694F38E6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D56C58" w:rsidP="00967DDD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63E2628F" w:rsidR="00967DDD" w:rsidRPr="00EE3096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19</w:t>
      </w:r>
      <w:r>
        <w:rPr>
          <w:rFonts w:ascii="Verdana" w:hAnsi="Verdana"/>
          <w:sz w:val="20"/>
          <w:szCs w:val="20"/>
          <w:lang w:val="lv-LV"/>
        </w:rPr>
        <w:t xml:space="preserve">, 26 </w:t>
      </w:r>
      <w:r>
        <w:rPr>
          <w:rFonts w:ascii="Verdana" w:hAnsi="Verdana"/>
          <w:sz w:val="20"/>
          <w:szCs w:val="20"/>
          <w:lang w:val="ru-RU"/>
        </w:rPr>
        <w:t>октября, 02 ноября,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1C020EDD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4174C4">
        <w:rPr>
          <w:rFonts w:ascii="Verdana" w:hAnsi="Verdana"/>
          <w:sz w:val="20"/>
          <w:szCs w:val="20"/>
          <w:lang w:val="ru-RU"/>
        </w:rPr>
        <w:t>03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4174C4">
        <w:rPr>
          <w:rFonts w:ascii="Verdana" w:hAnsi="Verdana"/>
          <w:sz w:val="20"/>
          <w:szCs w:val="20"/>
          <w:lang w:val="ru-RU"/>
        </w:rPr>
        <w:t>февраля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222A6">
        <w:rPr>
          <w:rFonts w:ascii="Verdana" w:hAnsi="Verdana"/>
          <w:sz w:val="20"/>
          <w:szCs w:val="20"/>
          <w:lang w:val="lv-LV"/>
        </w:rPr>
        <w:t>31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0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3C87916" w14:textId="45014752" w:rsidR="00341F5B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B578BA">
        <w:rPr>
          <w:rFonts w:ascii="Verdana" w:hAnsi="Verdana"/>
          <w:sz w:val="20"/>
          <w:szCs w:val="20"/>
          <w:lang w:val="ru-RU"/>
        </w:rPr>
        <w:t>Лион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578BA">
        <w:rPr>
          <w:rFonts w:ascii="Verdana" w:hAnsi="Verdana"/>
          <w:bCs/>
          <w:sz w:val="20"/>
          <w:szCs w:val="20"/>
          <w:lang w:val="lv-LV"/>
        </w:rPr>
        <w:t>LYS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2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22E95302" w14:textId="6975730F" w:rsidR="00AD1DE7" w:rsidRDefault="00D56C58" w:rsidP="006236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bookmarkStart w:id="0" w:name="_GoBack"/>
      <w:bookmarkEnd w:id="0"/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6</w:t>
      </w:r>
      <w:r w:rsidR="00FB24A9">
        <w:rPr>
          <w:rFonts w:ascii="Verdana" w:hAnsi="Verdana"/>
          <w:sz w:val="20"/>
          <w:szCs w:val="20"/>
          <w:lang w:val="lv-LV"/>
        </w:rPr>
        <w:t>, 13, 20, 27</w:t>
      </w:r>
      <w:r w:rsidR="00FB24A9">
        <w:rPr>
          <w:rFonts w:ascii="Verdana" w:hAnsi="Verdana"/>
          <w:sz w:val="20"/>
          <w:szCs w:val="20"/>
        </w:rPr>
        <w:t xml:space="preserve"> </w:t>
      </w:r>
      <w:r w:rsidR="00FB24A9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22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 w:rsidR="003C7002"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2CB43723" w14:textId="77777777" w:rsidR="00AD1DE7" w:rsidRDefault="00AD1DE7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77D54EE" w14:textId="2DB430C6" w:rsidR="00D74C8D" w:rsidRDefault="00B275E2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4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3C5A21FB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03 февраля до 17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77777777" w:rsidR="00E35225" w:rsidRPr="00E35225" w:rsidRDefault="00D56C58" w:rsidP="00E35225">
      <w:pPr>
        <w:rPr>
          <w:rFonts w:ascii="Verdana" w:hAnsi="Verdana"/>
          <w:sz w:val="20"/>
          <w:szCs w:val="20"/>
          <w:lang w:val="ru-RU"/>
        </w:rPr>
      </w:pPr>
      <w:hyperlink r:id="rId25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>, а/к Uzbekistan Airways</w:t>
      </w:r>
    </w:p>
    <w:p w14:paraId="580BA504" w14:textId="789A6A08" w:rsidR="00341F5B" w:rsidRPr="00341F5B" w:rsidRDefault="00D56C58" w:rsidP="00B275E2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1AB6E54" w14:textId="5F6C47CE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</w:t>
      </w:r>
      <w:r w:rsidR="00967DD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9 ночей</w:t>
      </w:r>
    </w:p>
    <w:p w14:paraId="5C0AEFE4" w14:textId="3A852080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</w:t>
      </w:r>
      <w:r w:rsidR="00967DDD">
        <w:rPr>
          <w:rFonts w:ascii="Verdana" w:hAnsi="Verdana"/>
          <w:sz w:val="20"/>
          <w:szCs w:val="20"/>
          <w:lang w:val="ru-RU"/>
        </w:rPr>
        <w:t>3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967DDD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3E316BF0" w:rsidR="002710F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16 </w:t>
      </w:r>
      <w:r w:rsidR="002710FD">
        <w:rPr>
          <w:rFonts w:ascii="Verdana" w:hAnsi="Verdana"/>
          <w:sz w:val="20"/>
          <w:szCs w:val="20"/>
          <w:lang w:val="ru-RU"/>
        </w:rPr>
        <w:t xml:space="preserve">и </w:t>
      </w:r>
      <w:r>
        <w:rPr>
          <w:rFonts w:ascii="Verdana" w:hAnsi="Verdana"/>
          <w:sz w:val="20"/>
          <w:szCs w:val="20"/>
          <w:lang w:val="ru-RU"/>
        </w:rPr>
        <w:t>23</w:t>
      </w:r>
      <w:r w:rsidR="002710FD">
        <w:rPr>
          <w:rFonts w:ascii="Verdana" w:hAnsi="Verdana"/>
          <w:sz w:val="20"/>
          <w:szCs w:val="20"/>
          <w:lang w:val="ru-RU"/>
        </w:rPr>
        <w:t xml:space="preserve">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4A85B66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2222A6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206B53F5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2E4801">
        <w:rPr>
          <w:rFonts w:ascii="Verdana" w:hAnsi="Verdana"/>
          <w:sz w:val="20"/>
          <w:szCs w:val="20"/>
          <w:lang w:val="lv-LV"/>
        </w:rPr>
        <w:t xml:space="preserve">03.12, 20.12, 27.12, 14.01, 28.01, </w:t>
      </w:r>
      <w:r w:rsidR="009A4D73">
        <w:rPr>
          <w:rFonts w:ascii="Verdana" w:hAnsi="Verdana"/>
          <w:sz w:val="20"/>
          <w:szCs w:val="20"/>
          <w:lang w:val="lv-LV"/>
        </w:rPr>
        <w:t>18.02, 25.02, 11.03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77777777" w:rsidR="004174C4" w:rsidRPr="00EE3096" w:rsidRDefault="00EE3096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22993EB8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4DA39F1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9A4D73">
        <w:rPr>
          <w:rFonts w:ascii="Verdana" w:hAnsi="Verdana"/>
          <w:sz w:val="20"/>
          <w:szCs w:val="20"/>
          <w:lang w:val="lv-LV"/>
        </w:rPr>
        <w:t>28.12, 07.01, 21.01, 04.02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 w:rsidR="009A4D73" w:rsidRPr="000C47BD">
        <w:rPr>
          <w:rFonts w:ascii="Verdana" w:hAnsi="Verdana"/>
          <w:sz w:val="20"/>
          <w:szCs w:val="20"/>
          <w:lang w:val="ru-RU"/>
        </w:rPr>
        <w:t>18.02, 04.03</w:t>
      </w:r>
      <w:r w:rsidR="004174C4">
        <w:rPr>
          <w:rFonts w:ascii="Verdana" w:hAnsi="Verdana"/>
          <w:sz w:val="20"/>
          <w:szCs w:val="20"/>
          <w:lang w:val="lv-LV"/>
        </w:rPr>
        <w:t>,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 18.03,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55B9E0FF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>
        <w:rPr>
          <w:rFonts w:ascii="Verdana" w:hAnsi="Verdana"/>
          <w:sz w:val="20"/>
          <w:szCs w:val="20"/>
          <w:lang w:val="lv-LV"/>
        </w:rPr>
        <w:t>03.12, 17.12, 28.12, 14.01, 28.01, 11.02, 25.02, 11.03</w:t>
      </w:r>
      <w:r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25.03,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1E962095" w:rsidR="00E35225" w:rsidRDefault="004174C4" w:rsidP="004174C4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)</w:t>
      </w:r>
    </w:p>
    <w:p w14:paraId="178ED60F" w14:textId="6DE9EAEB" w:rsidR="00D62404" w:rsidRDefault="002222A6" w:rsidP="00D62404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78364F1A" w:rsidR="00B4759A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субботам, с 2</w:t>
      </w:r>
      <w:r w:rsidR="00F269B4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24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)</w:t>
      </w:r>
    </w:p>
    <w:p w14:paraId="42C549E3" w14:textId="1249B28F" w:rsidR="00967DDD" w:rsidRDefault="002222A6" w:rsidP="00967DDD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25B06A80" w14:textId="738DB0FB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воскресеньям, с 2</w:t>
      </w:r>
      <w:r w:rsidR="000C47BD"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октября до 22 апреля, на 7, 14 ночей</w:t>
      </w:r>
    </w:p>
    <w:p w14:paraId="7BF26C97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15 февраля до 22 апреля, на 7, 10, 11, 14 ночей</w:t>
      </w:r>
    </w:p>
    <w:p w14:paraId="1E3CD09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7A51FE7" w14:textId="36846D58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2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3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3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7D9F3A27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2222A6" w:rsidP="00967DDD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77777777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55679E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76E01D57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967DD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2222A6" w:rsidP="00B275E2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604FE392" w14:textId="4565BCD0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</w:t>
      </w:r>
      <w:r w:rsidR="00125433">
        <w:rPr>
          <w:rFonts w:ascii="Verdana" w:hAnsi="Verdana"/>
          <w:sz w:val="20"/>
          <w:szCs w:val="20"/>
          <w:lang w:val="ru-RU"/>
        </w:rPr>
        <w:t>пя</w:t>
      </w:r>
      <w:r w:rsidR="00967DDD">
        <w:rPr>
          <w:rFonts w:ascii="Verdana" w:hAnsi="Verdana"/>
          <w:sz w:val="20"/>
          <w:szCs w:val="20"/>
          <w:lang w:val="ru-RU"/>
        </w:rPr>
        <w:t xml:space="preserve">тницам, </w:t>
      </w:r>
      <w:r>
        <w:rPr>
          <w:rFonts w:ascii="Verdana" w:hAnsi="Verdana"/>
          <w:sz w:val="20"/>
          <w:szCs w:val="20"/>
          <w:lang w:val="ru-RU"/>
        </w:rPr>
        <w:t>субботам, во</w:t>
      </w:r>
      <w:r w:rsidR="00125433">
        <w:rPr>
          <w:rFonts w:ascii="Verdana" w:hAnsi="Verdana"/>
          <w:sz w:val="20"/>
          <w:szCs w:val="20"/>
          <w:lang w:val="ru-RU"/>
        </w:rPr>
        <w:t>скресеньям,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5EA4782D" w14:textId="77777777" w:rsidR="00125433" w:rsidRDefault="00125433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66A33E45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1820C76E" w14:textId="77777777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и/или большая ручная кладь – за </w:t>
      </w:r>
      <w:hyperlink r:id="rId40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14:paraId="3C8F7498" w14:textId="77777777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6678B672" w14:textId="77777777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1AB94750" w14:textId="1F98DACC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5932F93F" w14:textId="77777777" w:rsidR="00341F5B" w:rsidRPr="00341F5B" w:rsidRDefault="002222A6" w:rsidP="00341F5B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D08B8B0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32A22988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14:paraId="122007F9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14:paraId="71DE8C75" w14:textId="77777777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33968E8E" w14:textId="77777777" w:rsidR="00341F5B" w:rsidRPr="00341F5B" w:rsidRDefault="002222A6" w:rsidP="00341F5B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25569336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055A4774" w14:textId="77777777" w:rsidR="00967DDD" w:rsidRDefault="00967DDD" w:rsidP="00967DDD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</w:hyperlink>
    </w:p>
    <w:p w14:paraId="7373E688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proofErr w:type="spellStart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  <w:proofErr w:type="spellEnd"/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/Riga</w:t>
        </w:r>
      </w:hyperlink>
    </w:p>
    <w:p w14:paraId="405FF4DB" w14:textId="77777777" w:rsidR="00967DDD" w:rsidRDefault="00967DDD" w:rsidP="00967DDD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14:paraId="63199AED" w14:textId="68596DAE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49D1A884" w14:textId="0B3AB6E8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38A8778" w14:textId="3CDDA8EB" w:rsidR="00967DDD" w:rsidRDefault="00967DDD" w:rsidP="00967DD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447BB666" w14:textId="2C1F672C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14:paraId="59113C8C" w14:textId="66B796C1" w:rsidR="00967DDD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054CAA5E" w14:textId="4CB8B55A" w:rsidR="00967DDD" w:rsidRPr="007C7900" w:rsidRDefault="00967DDD" w:rsidP="00967DD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14:paraId="6687ABC9" w14:textId="7DD61F20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</w:p>
    <w:p w14:paraId="145CD415" w14:textId="77777777" w:rsidR="00967DDD" w:rsidRPr="00AD65EA" w:rsidRDefault="00967DDD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4840D670" w14:textId="77777777" w:rsidR="00967DDD" w:rsidRPr="006B0B18" w:rsidRDefault="00D56C58" w:rsidP="00967DDD">
      <w:pPr>
        <w:rPr>
          <w:rFonts w:ascii="Verdana" w:hAnsi="Verdana"/>
          <w:sz w:val="20"/>
          <w:szCs w:val="20"/>
          <w:lang w:val="ru-RU"/>
        </w:rPr>
      </w:pPr>
      <w:hyperlink r:id="rId47" w:history="1">
        <w:r w:rsidR="00967DDD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1A74F80D" w14:textId="2BEFE835" w:rsidR="00967DDD" w:rsidRDefault="00967DD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 w:rsidRPr="00967DDD">
        <w:rPr>
          <w:rFonts w:ascii="Verdana" w:hAnsi="Verdana"/>
          <w:sz w:val="20"/>
          <w:szCs w:val="20"/>
          <w:lang w:val="ru-RU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2 марта,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2DAC0648" w14:textId="3B79C78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49E7876A" w14:textId="460E9602" w:rsidR="00341F5B" w:rsidRDefault="00341F5B" w:rsidP="00B275E2">
      <w:pPr>
        <w:rPr>
          <w:rFonts w:ascii="Verdana" w:hAnsi="Verdana"/>
          <w:sz w:val="20"/>
          <w:szCs w:val="20"/>
          <w:lang w:val="ru-RU"/>
        </w:rPr>
      </w:pPr>
    </w:p>
    <w:p w14:paraId="389D92A9" w14:textId="77777777" w:rsidR="00125433" w:rsidRDefault="00125433" w:rsidP="00B275E2">
      <w:pPr>
        <w:rPr>
          <w:rFonts w:ascii="Verdana" w:hAnsi="Verdana"/>
          <w:sz w:val="20"/>
          <w:szCs w:val="20"/>
          <w:lang w:val="ru-RU"/>
        </w:rPr>
      </w:pPr>
    </w:p>
    <w:p w14:paraId="39B09139" w14:textId="77777777" w:rsidR="00341F5B" w:rsidRDefault="00341F5B" w:rsidP="00341F5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5C00B2D" w14:textId="12B81203" w:rsidR="00341F5B" w:rsidRDefault="00341F5B" w:rsidP="00341F5B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 w:rsidR="00125433">
        <w:rPr>
          <w:rFonts w:ascii="Verdana" w:hAnsi="Verdana"/>
          <w:b/>
          <w:bCs/>
          <w:sz w:val="24"/>
          <w:szCs w:val="24"/>
          <w:lang w:val="ru-RU"/>
        </w:rPr>
        <w:t xml:space="preserve"> ноябрьские и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 xml:space="preserve">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8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7379A485" w14:textId="77777777" w:rsidR="00341F5B" w:rsidRPr="003070E9" w:rsidRDefault="00341F5B" w:rsidP="00341F5B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sectPr w:rsidR="00341F5B" w:rsidRPr="003070E9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222A6"/>
    <w:rsid w:val="002237BF"/>
    <w:rsid w:val="0024006C"/>
    <w:rsid w:val="002710FD"/>
    <w:rsid w:val="002759B1"/>
    <w:rsid w:val="002C1490"/>
    <w:rsid w:val="002D64FA"/>
    <w:rsid w:val="002E4801"/>
    <w:rsid w:val="003070E9"/>
    <w:rsid w:val="00341F5B"/>
    <w:rsid w:val="0034222D"/>
    <w:rsid w:val="00384923"/>
    <w:rsid w:val="003B6C33"/>
    <w:rsid w:val="003C7002"/>
    <w:rsid w:val="003D57C3"/>
    <w:rsid w:val="004174C4"/>
    <w:rsid w:val="00475F4A"/>
    <w:rsid w:val="004905EC"/>
    <w:rsid w:val="004C5DF3"/>
    <w:rsid w:val="004D5139"/>
    <w:rsid w:val="004E7A39"/>
    <w:rsid w:val="005029B8"/>
    <w:rsid w:val="0059442C"/>
    <w:rsid w:val="005E128C"/>
    <w:rsid w:val="006056B3"/>
    <w:rsid w:val="006236FD"/>
    <w:rsid w:val="00626515"/>
    <w:rsid w:val="00656201"/>
    <w:rsid w:val="00670740"/>
    <w:rsid w:val="006B0B18"/>
    <w:rsid w:val="006C1CAF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60AA6"/>
    <w:rsid w:val="00967DDD"/>
    <w:rsid w:val="009A4D73"/>
    <w:rsid w:val="009B1368"/>
    <w:rsid w:val="00A01D06"/>
    <w:rsid w:val="00A0231D"/>
    <w:rsid w:val="00A44CF2"/>
    <w:rsid w:val="00A51ED5"/>
    <w:rsid w:val="00A70F40"/>
    <w:rsid w:val="00A802CC"/>
    <w:rsid w:val="00AB1EEF"/>
    <w:rsid w:val="00AD1DE7"/>
    <w:rsid w:val="00AE758A"/>
    <w:rsid w:val="00B275E2"/>
    <w:rsid w:val="00B4759A"/>
    <w:rsid w:val="00B578B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56C58"/>
    <w:rsid w:val="00D62404"/>
    <w:rsid w:val="00D74C8D"/>
    <w:rsid w:val="00DB003C"/>
    <w:rsid w:val="00DD78C4"/>
    <w:rsid w:val="00DE7A8B"/>
    <w:rsid w:val="00E35225"/>
    <w:rsid w:val="00E76B98"/>
    <w:rsid w:val="00EE3096"/>
    <w:rsid w:val="00F16756"/>
    <w:rsid w:val="00F226A3"/>
    <w:rsid w:val="00F269B4"/>
    <w:rsid w:val="00F46EF0"/>
    <w:rsid w:val="00F82803"/>
    <w:rsid w:val="00F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portugal/madeira/flights?operator=7" TargetMode="External"/><Relationship Id="rId26" Type="http://schemas.openxmlformats.org/officeDocument/2006/relationships/hyperlink" Target="http://www.begonija.lv/ru/thailand/thailand/flights?operator=7" TargetMode="External"/><Relationship Id="rId39" Type="http://schemas.openxmlformats.org/officeDocument/2006/relationships/hyperlink" Target="http://www.begonija.lv/ru/andorra/andorra-ski/flights?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/france/france-ski/flights?operator=7" TargetMode="External"/><Relationship Id="rId34" Type="http://schemas.openxmlformats.org/officeDocument/2006/relationships/hyperlink" Target="https://www.airbaltic.com/ru/usloviya-onlayn-registratsii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://www.begonija.lv/rus/malta/malta/flights.html&amp;operator=5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begonija.lv/ru/canary-islands/lanzarot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canary-islands/fuerteventura/flights?operator=7" TargetMode="External"/><Relationship Id="rId25" Type="http://schemas.openxmlformats.org/officeDocument/2006/relationships/hyperlink" Target="http://riga.novatours.lv/INFO/Bagazas%20noteikumi%20un%20maksas_ziema_2016_slepes_airbaltic.pdf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/italy/italy-ski/flights?operator=6" TargetMode="External"/><Relationship Id="rId46" Type="http://schemas.openxmlformats.org/officeDocument/2006/relationships/hyperlink" Target="https://book.wizzair.com/lv-LV/TimeTable/Tel%20Aviv/Rig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riga.novatours.lv/INFO/Bagazas%20noteikumi%20un%20maksas_ziema_2016_slepes_stingri.pdf" TargetMode="External"/><Relationship Id="rId29" Type="http://schemas.openxmlformats.org/officeDocument/2006/relationships/hyperlink" Target="http://www.begonija.lv/ru/india/goa/flights?operator=7" TargetMode="External"/><Relationship Id="rId41" Type="http://schemas.openxmlformats.org/officeDocument/2006/relationships/hyperlink" Target="http://www.begonija.lv/ru/andorra/andorra-ski/flights?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canary-islands/tenerife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andorra/andorra-ski/flights?operator=7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/austria/austria-ski/flights?operator=6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" Type="http://schemas.openxmlformats.org/officeDocument/2006/relationships/hyperlink" Target="http://www.begonija.lv/ru/egypt/sharm-el-sheikh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sri-lanka/sri-lanka/flights?operator=7" TargetMode="External"/><Relationship Id="rId36" Type="http://schemas.openxmlformats.org/officeDocument/2006/relationships/hyperlink" Target="http://www.begonija.lv/ru/israel/israel/flights?operator=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www.begonija.lv/ru/italy/italy-ski/flights?operator=7" TargetMode="External"/><Relationship Id="rId31" Type="http://schemas.openxmlformats.org/officeDocument/2006/relationships/hyperlink" Target="http://www.begonija.lv/ru/egypt/sharm-el-sheikh/flights?operator=11" TargetMode="External"/><Relationship Id="rId44" Type="http://schemas.openxmlformats.org/officeDocument/2006/relationships/hyperlink" Target="http://www.begonija.lv/ru/israel/israel/flights?operator=5" TargetMode="External"/><Relationship Id="rId4" Type="http://schemas.openxmlformats.org/officeDocument/2006/relationships/hyperlink" Target="http://www.begonija.lv/ru/egypt/hurghada/flights?operator=6" TargetMode="Externa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riga.novatours.lv/INFO/Bagazas%20noteikumi%20un%20maksas_ziema_2016_slepes_stingri.pdf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egypt/hurghada/flights?operator=11" TargetMode="External"/><Relationship Id="rId35" Type="http://schemas.openxmlformats.org/officeDocument/2006/relationships/hyperlink" Target="http://www.begonija.lv/ru/cyprus/cyprus/flights?operator=5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/canary-islands/fuerteventura/flights?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 Gondelman</cp:lastModifiedBy>
  <cp:revision>15</cp:revision>
  <dcterms:created xsi:type="dcterms:W3CDTF">2016-06-13T13:50:00Z</dcterms:created>
  <dcterms:modified xsi:type="dcterms:W3CDTF">2017-05-23T06:36:00Z</dcterms:modified>
</cp:coreProperties>
</file>